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77878" w14:textId="77777777" w:rsidR="008B1178" w:rsidRDefault="008B1178" w:rsidP="00394A2A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07CFBBD1" w14:textId="0E25C2BC" w:rsidR="000B09EB" w:rsidRDefault="00000000" w:rsidP="00394A2A">
      <w:pPr>
        <w:jc w:val="both"/>
        <w:rPr>
          <w:rFonts w:ascii="Calibri" w:eastAsia="Calibri" w:hAnsi="Calibri" w:cs="Calibri"/>
          <w:sz w:val="26"/>
          <w:szCs w:val="26"/>
        </w:rPr>
      </w:pPr>
      <w:bookmarkStart w:id="0" w:name="_heading=h.czkyc0utbu22" w:colFirst="0" w:colLast="0"/>
      <w:bookmarkEnd w:id="0"/>
      <w:r>
        <w:rPr>
          <w:rFonts w:ascii="Calibri" w:eastAsia="Calibri" w:hAnsi="Calibri" w:cs="Calibri"/>
          <w:sz w:val="26"/>
          <w:szCs w:val="26"/>
        </w:rPr>
        <w:t xml:space="preserve">Ata da </w:t>
      </w:r>
      <w:r w:rsidR="001D2FCE">
        <w:rPr>
          <w:rFonts w:ascii="Calibri" w:eastAsia="Calibri" w:hAnsi="Calibri" w:cs="Calibri"/>
          <w:sz w:val="26"/>
          <w:szCs w:val="26"/>
        </w:rPr>
        <w:t>Segunda</w:t>
      </w:r>
      <w:r>
        <w:rPr>
          <w:rFonts w:ascii="Calibri" w:eastAsia="Calibri" w:hAnsi="Calibri" w:cs="Calibri"/>
          <w:sz w:val="26"/>
          <w:szCs w:val="26"/>
        </w:rPr>
        <w:t xml:space="preserve"> Reunião da Comissão de Constituição, Justiça e Redação da </w:t>
      </w:r>
      <w:r w:rsidR="001D2FCE">
        <w:rPr>
          <w:rFonts w:ascii="Calibri" w:eastAsia="Calibri" w:hAnsi="Calibri" w:cs="Calibri"/>
          <w:sz w:val="26"/>
          <w:szCs w:val="26"/>
        </w:rPr>
        <w:t>2</w:t>
      </w:r>
      <w:r>
        <w:rPr>
          <w:rFonts w:ascii="Calibri" w:eastAsia="Calibri" w:hAnsi="Calibri" w:cs="Calibri"/>
          <w:sz w:val="26"/>
          <w:szCs w:val="26"/>
        </w:rPr>
        <w:t xml:space="preserve">ª Sessão Legislativa da 20ª Legislatura da Câmara Municipal de Quirinópolis. Aos </w:t>
      </w:r>
      <w:r w:rsidR="00B81A7D">
        <w:rPr>
          <w:rFonts w:ascii="Calibri" w:eastAsia="Calibri" w:hAnsi="Calibri" w:cs="Calibri"/>
          <w:sz w:val="26"/>
          <w:szCs w:val="26"/>
        </w:rPr>
        <w:t>vinte</w:t>
      </w:r>
      <w:r>
        <w:rPr>
          <w:rFonts w:ascii="Calibri" w:eastAsia="Calibri" w:hAnsi="Calibri" w:cs="Calibri"/>
          <w:sz w:val="26"/>
          <w:szCs w:val="26"/>
        </w:rPr>
        <w:t xml:space="preserve"> dias do mês de março de 2026, às </w:t>
      </w:r>
      <w:r w:rsidR="00C10957" w:rsidRPr="00C10957">
        <w:rPr>
          <w:rFonts w:ascii="Calibri" w:eastAsia="Calibri" w:hAnsi="Calibri" w:cs="Calibri"/>
          <w:sz w:val="26"/>
          <w:szCs w:val="26"/>
        </w:rPr>
        <w:t xml:space="preserve">10:00 </w:t>
      </w:r>
      <w:r>
        <w:rPr>
          <w:rFonts w:ascii="Calibri" w:eastAsia="Calibri" w:hAnsi="Calibri" w:cs="Calibri"/>
          <w:sz w:val="26"/>
          <w:szCs w:val="26"/>
        </w:rPr>
        <w:t xml:space="preserve">horas reuniram-se no Plenário da Câmara Municipal, localizado à Rua Professor Glicério da Cunha nº 128, Bairro Municipal, os senhores vereadores: </w:t>
      </w:r>
      <w:r w:rsidR="001D2FCE" w:rsidRPr="001D2FCE">
        <w:rPr>
          <w:rFonts w:ascii="Calibri" w:eastAsia="Calibri" w:hAnsi="Calibri" w:cs="Calibri"/>
          <w:sz w:val="26"/>
          <w:szCs w:val="26"/>
        </w:rPr>
        <w:t>Dalmo Machado Borges</w:t>
      </w:r>
      <w:r w:rsidR="001D2FCE">
        <w:rPr>
          <w:rFonts w:ascii="Calibri" w:eastAsia="Calibri" w:hAnsi="Calibri" w:cs="Calibri"/>
          <w:sz w:val="26"/>
          <w:szCs w:val="26"/>
        </w:rPr>
        <w:t xml:space="preserve">, </w:t>
      </w:r>
      <w:r w:rsidR="001D2FCE" w:rsidRPr="00F94ABE">
        <w:rPr>
          <w:rFonts w:ascii="Arial" w:hAnsi="Arial" w:cs="Arial"/>
        </w:rPr>
        <w:t>Nério Batista da Silva</w:t>
      </w:r>
      <w:r w:rsidR="001D2FCE" w:rsidRPr="001D2FCE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e </w:t>
      </w:r>
      <w:r w:rsidR="00D2247D"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 Vereador</w:t>
      </w:r>
      <w:r w:rsidR="001D2FCE"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 Presidente </w:t>
      </w:r>
      <w:r w:rsidR="001D2FCE">
        <w:rPr>
          <w:rFonts w:ascii="Calibri" w:eastAsia="Calibri" w:hAnsi="Calibri" w:cs="Calibri"/>
          <w:sz w:val="26"/>
          <w:szCs w:val="26"/>
        </w:rPr>
        <w:t>Vanessa da Usina</w:t>
      </w:r>
      <w:bookmarkStart w:id="1" w:name="_Hlk223680302"/>
      <w:r w:rsidR="001D2FCE">
        <w:rPr>
          <w:rFonts w:ascii="Calibri" w:eastAsia="Calibri" w:hAnsi="Calibri" w:cs="Calibri"/>
          <w:sz w:val="26"/>
          <w:szCs w:val="26"/>
        </w:rPr>
        <w:t>.</w:t>
      </w:r>
      <w:bookmarkStart w:id="2" w:name="_Hlk223680348"/>
      <w:bookmarkEnd w:id="1"/>
      <w:r w:rsidR="006172F0">
        <w:rPr>
          <w:rFonts w:ascii="Calibri" w:eastAsia="Calibri" w:hAnsi="Calibri" w:cs="Calibri"/>
          <w:sz w:val="26"/>
          <w:szCs w:val="26"/>
        </w:rPr>
        <w:t xml:space="preserve"> </w:t>
      </w:r>
      <w:r w:rsidR="0015401C">
        <w:rPr>
          <w:rFonts w:ascii="Calibri" w:eastAsia="Calibri" w:hAnsi="Calibri" w:cs="Calibri"/>
          <w:b/>
          <w:bCs/>
          <w:sz w:val="26"/>
          <w:szCs w:val="26"/>
        </w:rPr>
        <w:t>E</w:t>
      </w:r>
      <w:r w:rsidR="0015401C" w:rsidRPr="00B81A7D">
        <w:rPr>
          <w:rFonts w:ascii="Calibri" w:eastAsia="Calibri" w:hAnsi="Calibri" w:cs="Calibri"/>
          <w:b/>
          <w:bCs/>
          <w:sz w:val="26"/>
          <w:szCs w:val="26"/>
        </w:rPr>
        <w:t xml:space="preserve">menda </w:t>
      </w:r>
      <w:r w:rsidR="0015401C">
        <w:rPr>
          <w:rFonts w:ascii="Calibri" w:eastAsia="Calibri" w:hAnsi="Calibri" w:cs="Calibri"/>
          <w:b/>
          <w:bCs/>
          <w:sz w:val="26"/>
          <w:szCs w:val="26"/>
        </w:rPr>
        <w:t>M</w:t>
      </w:r>
      <w:r w:rsidR="0015401C" w:rsidRPr="00B81A7D">
        <w:rPr>
          <w:rFonts w:ascii="Calibri" w:eastAsia="Calibri" w:hAnsi="Calibri" w:cs="Calibri"/>
          <w:b/>
          <w:bCs/>
          <w:sz w:val="26"/>
          <w:szCs w:val="26"/>
        </w:rPr>
        <w:t xml:space="preserve">odificativa </w:t>
      </w:r>
      <w:r w:rsidR="00B81A7D" w:rsidRPr="00B81A7D">
        <w:rPr>
          <w:rFonts w:ascii="Calibri" w:eastAsia="Calibri" w:hAnsi="Calibri" w:cs="Calibri"/>
          <w:b/>
          <w:bCs/>
          <w:sz w:val="26"/>
          <w:szCs w:val="26"/>
        </w:rPr>
        <w:t>nº 2 de 2026</w:t>
      </w:r>
      <w:r w:rsidR="00B81A7D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B81A7D">
        <w:rPr>
          <w:rFonts w:ascii="Calibri" w:eastAsia="Calibri" w:hAnsi="Calibri" w:cs="Calibri"/>
          <w:sz w:val="26"/>
          <w:szCs w:val="26"/>
        </w:rPr>
        <w:t>que a</w:t>
      </w:r>
      <w:r w:rsidR="00B81A7D" w:rsidRPr="00B81A7D">
        <w:rPr>
          <w:rFonts w:ascii="Calibri" w:eastAsia="Calibri" w:hAnsi="Calibri" w:cs="Calibri"/>
          <w:sz w:val="26"/>
          <w:szCs w:val="26"/>
        </w:rPr>
        <w:t>ltera a redação do Artigo 1º do Projeto de Lei Ordinária do Legislativo nº 03/2026, que regulamenta a denominação de prédios públicos, espaços públicos e logradouros no Município de Quirinópolis.</w:t>
      </w:r>
      <w:r w:rsidR="00B81A7D">
        <w:rPr>
          <w:rFonts w:ascii="Calibri" w:eastAsia="Calibri" w:hAnsi="Calibri" w:cs="Calibri"/>
          <w:sz w:val="26"/>
          <w:szCs w:val="26"/>
        </w:rPr>
        <w:t xml:space="preserve"> </w:t>
      </w:r>
      <w:bookmarkStart w:id="3" w:name="_Hlk223595126"/>
      <w:bookmarkEnd w:id="2"/>
      <w:r w:rsidR="005F5022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65377B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5F5022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E43792" w:rsidRPr="00495E7F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bookmarkStart w:id="4" w:name="_Hlk223680385"/>
      <w:bookmarkEnd w:id="3"/>
      <w:r w:rsidR="00AE52EC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>esolução nº 1 de 2026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AE52EC">
        <w:rPr>
          <w:rFonts w:ascii="Calibri" w:eastAsia="Calibri" w:hAnsi="Calibri" w:cs="Calibri"/>
          <w:sz w:val="26"/>
          <w:szCs w:val="26"/>
        </w:rPr>
        <w:t>que a</w:t>
      </w:r>
      <w:r w:rsidR="00AE52EC" w:rsidRPr="00AE52EC">
        <w:rPr>
          <w:rFonts w:ascii="Calibri" w:eastAsia="Calibri" w:hAnsi="Calibri" w:cs="Calibri"/>
          <w:sz w:val="26"/>
          <w:szCs w:val="26"/>
        </w:rPr>
        <w:t>ltera a alínea "a" do inciso IV do artigo 60 da Resolução nº 04/1990 (Regimento Interno da Câmara), e contém outras providências. (Faz adequação no quantitativo de assessores).</w:t>
      </w:r>
      <w:r w:rsidR="004F4843">
        <w:rPr>
          <w:rFonts w:ascii="Calibri" w:eastAsia="Calibri" w:hAnsi="Calibri" w:cs="Calibri"/>
          <w:sz w:val="26"/>
          <w:szCs w:val="26"/>
        </w:rPr>
        <w:t xml:space="preserve"> </w:t>
      </w:r>
      <w:r w:rsidR="00AE52EC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AE52EC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AE52EC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AE52EC" w:rsidRPr="00495E7F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esolução nº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2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AE52EC">
        <w:rPr>
          <w:rFonts w:ascii="Calibri" w:eastAsia="Calibri" w:hAnsi="Calibri" w:cs="Calibri"/>
          <w:sz w:val="26"/>
          <w:szCs w:val="26"/>
        </w:rPr>
        <w:t>que a</w:t>
      </w:r>
      <w:r w:rsidR="00AE52EC" w:rsidRPr="00AE52EC">
        <w:rPr>
          <w:rFonts w:ascii="Calibri" w:eastAsia="Calibri" w:hAnsi="Calibri" w:cs="Calibri"/>
          <w:sz w:val="26"/>
          <w:szCs w:val="26"/>
        </w:rPr>
        <w:t>ltera a Resolução nº 092/2025, de 25 de abril de 2025, para dispor sobre a submissão ao Plenário da Câmara Municipal de Quirinópolis das indicações para concessão da honraria aos profissionais da segurança pública, e dá outras providências.</w:t>
      </w:r>
      <w:r w:rsidR="00710BF9">
        <w:rPr>
          <w:rFonts w:ascii="Calibri" w:eastAsia="Calibri" w:hAnsi="Calibri" w:cs="Calibri"/>
          <w:sz w:val="26"/>
          <w:szCs w:val="26"/>
        </w:rPr>
        <w:t xml:space="preserve"> </w:t>
      </w:r>
      <w:r w:rsidR="00AE52EC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AE52EC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AE52EC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AE52EC" w:rsidRPr="00495E7F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esolução nº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3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AE52EC">
        <w:rPr>
          <w:rFonts w:ascii="Calibri" w:eastAsia="Calibri" w:hAnsi="Calibri" w:cs="Calibri"/>
          <w:sz w:val="26"/>
          <w:szCs w:val="26"/>
        </w:rPr>
        <w:t>que i</w:t>
      </w:r>
      <w:r w:rsidR="00AE52EC" w:rsidRPr="00AE52EC">
        <w:rPr>
          <w:rFonts w:ascii="Calibri" w:eastAsia="Calibri" w:hAnsi="Calibri" w:cs="Calibri"/>
          <w:sz w:val="26"/>
          <w:szCs w:val="26"/>
        </w:rPr>
        <w:t>nstitui a Política de Proteção de Dados Pessoais no âmbito da Câmara Municipal de Quirinópolis/GO e dá outras providências</w:t>
      </w:r>
      <w:r w:rsidR="00AE52EC">
        <w:rPr>
          <w:rFonts w:ascii="Calibri" w:eastAsia="Calibri" w:hAnsi="Calibri" w:cs="Calibri"/>
          <w:sz w:val="26"/>
          <w:szCs w:val="26"/>
        </w:rPr>
        <w:t>.</w:t>
      </w:r>
      <w:r w:rsidR="00033189">
        <w:rPr>
          <w:rFonts w:ascii="Calibri" w:eastAsia="Calibri" w:hAnsi="Calibri" w:cs="Calibri"/>
          <w:sz w:val="26"/>
          <w:szCs w:val="26"/>
        </w:rPr>
        <w:t xml:space="preserve"> </w:t>
      </w:r>
      <w:r w:rsidR="00AE52EC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AE52EC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AE52EC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BE6837">
        <w:rPr>
          <w:rFonts w:ascii="Calibri" w:eastAsia="Calibri" w:hAnsi="Calibri" w:cs="Calibri"/>
          <w:b/>
          <w:bCs/>
          <w:sz w:val="26"/>
          <w:szCs w:val="26"/>
        </w:rPr>
        <w:t xml:space="preserve"> P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esolução nº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4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AE52EC">
        <w:rPr>
          <w:rFonts w:ascii="Calibri" w:eastAsia="Calibri" w:hAnsi="Calibri" w:cs="Calibri"/>
          <w:sz w:val="26"/>
          <w:szCs w:val="26"/>
        </w:rPr>
        <w:t>que a</w:t>
      </w:r>
      <w:r w:rsidR="00AE52EC" w:rsidRPr="00AE52EC">
        <w:rPr>
          <w:rFonts w:ascii="Calibri" w:eastAsia="Calibri" w:hAnsi="Calibri" w:cs="Calibri"/>
          <w:sz w:val="26"/>
          <w:szCs w:val="26"/>
        </w:rPr>
        <w:t>ltera o art. 181 do Regimento Interno da Câmara Municipal de Quirinópolis, para ajustar o horário de início das Reuniões Ordinárias</w:t>
      </w:r>
      <w:r w:rsidR="00AE52EC">
        <w:rPr>
          <w:rFonts w:ascii="Calibri" w:eastAsia="Calibri" w:hAnsi="Calibri" w:cs="Calibri"/>
          <w:sz w:val="26"/>
          <w:szCs w:val="26"/>
        </w:rPr>
        <w:t>.</w:t>
      </w:r>
      <w:r w:rsidR="00C10957">
        <w:rPr>
          <w:rFonts w:ascii="Calibri" w:eastAsia="Calibri" w:hAnsi="Calibri" w:cs="Calibri"/>
          <w:sz w:val="26"/>
          <w:szCs w:val="26"/>
        </w:rPr>
        <w:t xml:space="preserve"> </w:t>
      </w:r>
      <w:r w:rsidR="00AE52EC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AE52EC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AE52EC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AE52EC" w:rsidRPr="00495E7F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esolução nº 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>5</w:t>
      </w:r>
      <w:r w:rsidR="00AE52EC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AE52EC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AE52EC">
        <w:rPr>
          <w:rFonts w:ascii="Calibri" w:eastAsia="Calibri" w:hAnsi="Calibri" w:cs="Calibri"/>
          <w:sz w:val="26"/>
          <w:szCs w:val="26"/>
        </w:rPr>
        <w:t>que a</w:t>
      </w:r>
      <w:r w:rsidR="00AE52EC" w:rsidRPr="00AE52EC">
        <w:rPr>
          <w:rFonts w:ascii="Calibri" w:eastAsia="Calibri" w:hAnsi="Calibri" w:cs="Calibri"/>
          <w:sz w:val="26"/>
          <w:szCs w:val="26"/>
        </w:rPr>
        <w:t>ltera o Regimento Interno da Câmara Municipal de Quirinópolis para sistematizar a disciplina dos Decretos Legislativos e estabelecer requisitos objetivos de admissibilidade para a concessão de Títulos Honoríficos.</w:t>
      </w:r>
      <w:r w:rsidR="00C10957">
        <w:rPr>
          <w:rFonts w:ascii="Calibri" w:eastAsia="Calibri" w:hAnsi="Calibri" w:cs="Calibri"/>
          <w:sz w:val="26"/>
          <w:szCs w:val="26"/>
        </w:rPr>
        <w:t xml:space="preserve"> </w:t>
      </w:r>
      <w:r w:rsidR="00AE52EC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AE52EC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AE52EC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</w:t>
      </w:r>
      <w:r w:rsidR="00AE52EC" w:rsidRPr="005F5022">
        <w:rPr>
          <w:rFonts w:ascii="Calibri" w:eastAsia="Calibri" w:hAnsi="Calibri" w:cs="Calibri"/>
          <w:sz w:val="26"/>
          <w:szCs w:val="26"/>
        </w:rPr>
        <w:lastRenderedPageBreak/>
        <w:t>em discussão.</w:t>
      </w:r>
      <w:r w:rsidR="007B2220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CB5C52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CB5C52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CB5C52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CB5C52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esolução nº 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>7</w:t>
      </w:r>
      <w:r w:rsidR="00CB5C52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CB5C52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870135">
        <w:rPr>
          <w:rFonts w:ascii="Calibri" w:eastAsia="Calibri" w:hAnsi="Calibri" w:cs="Calibri"/>
          <w:sz w:val="26"/>
          <w:szCs w:val="26"/>
        </w:rPr>
        <w:t xml:space="preserve">que </w:t>
      </w:r>
      <w:r w:rsidR="00870135" w:rsidRPr="00870135">
        <w:rPr>
          <w:rFonts w:ascii="Calibri" w:eastAsia="Calibri" w:hAnsi="Calibri" w:cs="Calibri"/>
          <w:sz w:val="26"/>
          <w:szCs w:val="26"/>
        </w:rPr>
        <w:t>dispõe sobre a jornada de trabalho, o controle de frequência, a reposição de horas e o acompanhamento funcional dos servidores da Câmara Municipal de Quirinópolis/GO, consolida normas anteriores e dá outras providências.</w:t>
      </w:r>
      <w:r w:rsidR="007B2220">
        <w:rPr>
          <w:rFonts w:ascii="Calibri" w:eastAsia="Calibri" w:hAnsi="Calibri" w:cs="Calibri"/>
          <w:sz w:val="26"/>
          <w:szCs w:val="26"/>
        </w:rPr>
        <w:t xml:space="preserve"> </w:t>
      </w:r>
      <w:r w:rsidR="00870135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870135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870135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AC6E65">
        <w:rPr>
          <w:rFonts w:ascii="Calibri" w:eastAsia="Calibri" w:hAnsi="Calibri" w:cs="Calibri"/>
          <w:sz w:val="26"/>
          <w:szCs w:val="26"/>
        </w:rPr>
        <w:t xml:space="preserve"> 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870135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870135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esolução nº 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>8</w:t>
      </w:r>
      <w:r w:rsidR="00870135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870135">
        <w:rPr>
          <w:rFonts w:ascii="Calibri" w:eastAsia="Calibri" w:hAnsi="Calibri" w:cs="Calibri"/>
          <w:sz w:val="26"/>
          <w:szCs w:val="26"/>
        </w:rPr>
        <w:t xml:space="preserve">que </w:t>
      </w:r>
      <w:r w:rsidR="00870135" w:rsidRPr="00870135">
        <w:rPr>
          <w:rFonts w:ascii="Calibri" w:eastAsia="Calibri" w:hAnsi="Calibri" w:cs="Calibri"/>
          <w:sz w:val="26"/>
          <w:szCs w:val="26"/>
        </w:rPr>
        <w:t>dispõe sobre a concessão, o pagamento, a prestação de contas e os valores de diárias no âmbito da Câmara Municipal de Quirinópolis/GO, e revoga integralmente a Resolução nº 68, de 28 de agosto de 2020.</w:t>
      </w:r>
      <w:r w:rsidR="00AC6E65">
        <w:rPr>
          <w:rFonts w:ascii="Calibri" w:eastAsia="Calibri" w:hAnsi="Calibri" w:cs="Calibri"/>
          <w:sz w:val="26"/>
          <w:szCs w:val="26"/>
        </w:rPr>
        <w:t xml:space="preserve"> </w:t>
      </w:r>
      <w:r w:rsidR="00870135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870135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870135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AC6E65">
        <w:rPr>
          <w:rFonts w:ascii="Calibri" w:eastAsia="Calibri" w:hAnsi="Calibri" w:cs="Calibri"/>
          <w:sz w:val="26"/>
          <w:szCs w:val="26"/>
        </w:rPr>
        <w:t xml:space="preserve"> 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870135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870135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esolução nº 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>9</w:t>
      </w:r>
      <w:r w:rsidR="00870135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870135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870135">
        <w:rPr>
          <w:rFonts w:ascii="Calibri" w:eastAsia="Calibri" w:hAnsi="Calibri" w:cs="Calibri"/>
          <w:sz w:val="26"/>
          <w:szCs w:val="26"/>
        </w:rPr>
        <w:t xml:space="preserve">que </w:t>
      </w:r>
      <w:r w:rsidR="00870135" w:rsidRPr="00870135">
        <w:rPr>
          <w:rFonts w:ascii="Calibri" w:eastAsia="Calibri" w:hAnsi="Calibri" w:cs="Calibri"/>
          <w:sz w:val="26"/>
          <w:szCs w:val="26"/>
        </w:rPr>
        <w:t>regulamenta, no âmbito da Câmara Municipal de Quirinópolis, a aplicação da Lei Federal nº 12.527, de 18 de novembro de 2011, institui o Serviço de Informação ao Cidadão – SIC, disciplina procedimentos de acesso à informação e dá outras providências.</w:t>
      </w:r>
      <w:r w:rsidR="00AC6E65">
        <w:rPr>
          <w:rFonts w:ascii="Calibri" w:eastAsia="Calibri" w:hAnsi="Calibri" w:cs="Calibri"/>
          <w:sz w:val="26"/>
          <w:szCs w:val="26"/>
        </w:rPr>
        <w:t xml:space="preserve"> </w:t>
      </w:r>
      <w:r w:rsidR="00870135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870135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870135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B3215A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BA7C29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R</w:t>
      </w:r>
      <w:r w:rsidR="00BA7C29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esolução nº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11</w:t>
      </w:r>
      <w:r w:rsidR="00BA7C29" w:rsidRPr="00AE52EC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BA7C29">
        <w:rPr>
          <w:rFonts w:ascii="Calibri" w:eastAsia="Calibri" w:hAnsi="Calibri" w:cs="Calibri"/>
          <w:sz w:val="26"/>
          <w:szCs w:val="26"/>
        </w:rPr>
        <w:t>que i</w:t>
      </w:r>
      <w:r w:rsidR="00BA7C29" w:rsidRPr="00BA7C29">
        <w:rPr>
          <w:rFonts w:ascii="Calibri" w:eastAsia="Calibri" w:hAnsi="Calibri" w:cs="Calibri"/>
          <w:sz w:val="26"/>
          <w:szCs w:val="26"/>
        </w:rPr>
        <w:t>nstitui a Política de Governo Digital no âmbito da Câmara Municipal de Quirinópolis/GO e estabelece diretrizes para a digitalização dos serviços legislativos e administrativos.</w:t>
      </w:r>
      <w:r w:rsidR="00B3215A">
        <w:rPr>
          <w:rFonts w:ascii="Calibri" w:eastAsia="Calibri" w:hAnsi="Calibri" w:cs="Calibri"/>
          <w:sz w:val="26"/>
          <w:szCs w:val="26"/>
        </w:rPr>
        <w:t xml:space="preserve"> </w:t>
      </w:r>
      <w:r w:rsidR="00BA7C29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BA7C29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BA7C29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185140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O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>rdinária do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 xml:space="preserve"> L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>egislativo nº 1 de 2026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BA7C29">
        <w:rPr>
          <w:rFonts w:ascii="Calibri" w:eastAsia="Calibri" w:hAnsi="Calibri" w:cs="Calibri"/>
          <w:sz w:val="26"/>
          <w:szCs w:val="26"/>
        </w:rPr>
        <w:t xml:space="preserve">que </w:t>
      </w:r>
      <w:r w:rsidR="00BA7C29" w:rsidRPr="00BA7C29">
        <w:rPr>
          <w:rFonts w:ascii="Calibri" w:eastAsia="Calibri" w:hAnsi="Calibri" w:cs="Calibri"/>
          <w:sz w:val="26"/>
          <w:szCs w:val="26"/>
        </w:rPr>
        <w:t>dispõe sobre a denominação de edificação construída dentro da Unidade Básica de Saúde UBS IX – TONHO MARIQUINHA. (Área de Convivência Auro Vieira de Moraes)</w:t>
      </w:r>
      <w:r w:rsidR="00C67A76">
        <w:rPr>
          <w:rFonts w:ascii="Calibri" w:eastAsia="Calibri" w:hAnsi="Calibri" w:cs="Calibri"/>
          <w:sz w:val="26"/>
          <w:szCs w:val="26"/>
        </w:rPr>
        <w:t>.</w:t>
      </w:r>
      <w:r w:rsidR="00185140">
        <w:rPr>
          <w:rFonts w:ascii="Calibri" w:eastAsia="Calibri" w:hAnsi="Calibri" w:cs="Calibri"/>
          <w:sz w:val="26"/>
          <w:szCs w:val="26"/>
        </w:rPr>
        <w:t xml:space="preserve"> </w:t>
      </w:r>
      <w:r w:rsidR="00BA7C29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BA7C29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BA7C29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0A5290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O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>rdinária do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 xml:space="preserve"> L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egislativo nº 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>2</w:t>
      </w:r>
      <w:r w:rsidR="00BA7C29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BA7C29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BA7C29">
        <w:rPr>
          <w:rFonts w:ascii="Calibri" w:eastAsia="Calibri" w:hAnsi="Calibri" w:cs="Calibri"/>
          <w:sz w:val="26"/>
          <w:szCs w:val="26"/>
        </w:rPr>
        <w:t>que d</w:t>
      </w:r>
      <w:r w:rsidR="00BA7C29" w:rsidRPr="00BA7C29">
        <w:rPr>
          <w:rFonts w:ascii="Calibri" w:eastAsia="Calibri" w:hAnsi="Calibri" w:cs="Calibri"/>
          <w:sz w:val="26"/>
          <w:szCs w:val="26"/>
        </w:rPr>
        <w:t>ispõe sobre a denominação da Praça do Terminal Rodoviário João Lima". (Praça Marco Aurelio Cabral)</w:t>
      </w:r>
      <w:r w:rsidR="00BA7C29">
        <w:rPr>
          <w:rFonts w:ascii="Calibri" w:eastAsia="Calibri" w:hAnsi="Calibri" w:cs="Calibri"/>
          <w:sz w:val="26"/>
          <w:szCs w:val="26"/>
        </w:rPr>
        <w:t>.</w:t>
      </w:r>
      <w:r w:rsidR="000A5290">
        <w:rPr>
          <w:rFonts w:ascii="Calibri" w:eastAsia="Calibri" w:hAnsi="Calibri" w:cs="Calibri"/>
          <w:sz w:val="26"/>
          <w:szCs w:val="26"/>
        </w:rPr>
        <w:t xml:space="preserve"> </w:t>
      </w:r>
      <w:r w:rsidR="00BA7C29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BA7C29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BA7C29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0A5290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7D2738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7D2738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>O</w:t>
      </w:r>
      <w:r w:rsidR="007D2738" w:rsidRPr="00BA7C29">
        <w:rPr>
          <w:rFonts w:ascii="Calibri" w:eastAsia="Calibri" w:hAnsi="Calibri" w:cs="Calibri"/>
          <w:b/>
          <w:bCs/>
          <w:sz w:val="26"/>
          <w:szCs w:val="26"/>
        </w:rPr>
        <w:t>rdinária do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 xml:space="preserve"> L</w:t>
      </w:r>
      <w:r w:rsidR="007D2738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egislativo nº 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>3</w:t>
      </w:r>
      <w:r w:rsidR="007D2738" w:rsidRPr="00BA7C29">
        <w:rPr>
          <w:rFonts w:ascii="Calibri" w:eastAsia="Calibri" w:hAnsi="Calibri" w:cs="Calibri"/>
          <w:b/>
          <w:bCs/>
          <w:sz w:val="26"/>
          <w:szCs w:val="26"/>
        </w:rPr>
        <w:t xml:space="preserve"> de 2026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>:</w:t>
      </w:r>
      <w:r w:rsidR="007D2738" w:rsidRPr="007D2738">
        <w:rPr>
          <w:rFonts w:ascii="Calibri" w:eastAsia="Calibri" w:hAnsi="Calibri" w:cs="Calibri"/>
          <w:sz w:val="26"/>
          <w:szCs w:val="26"/>
        </w:rPr>
        <w:t xml:space="preserve"> </w:t>
      </w:r>
      <w:r w:rsidR="007D2738">
        <w:rPr>
          <w:rFonts w:ascii="Calibri" w:eastAsia="Calibri" w:hAnsi="Calibri" w:cs="Calibri"/>
          <w:sz w:val="26"/>
          <w:szCs w:val="26"/>
        </w:rPr>
        <w:t xml:space="preserve">que </w:t>
      </w:r>
      <w:r w:rsidR="007D2738" w:rsidRPr="007D2738">
        <w:rPr>
          <w:rFonts w:ascii="Calibri" w:eastAsia="Calibri" w:hAnsi="Calibri" w:cs="Calibri"/>
          <w:sz w:val="26"/>
          <w:szCs w:val="26"/>
        </w:rPr>
        <w:t>regulamenta a denominação de prédios públicos, espaços públicos e outros no âmbito do município de Quirinópolis-GO</w:t>
      </w:r>
      <w:r w:rsidR="007D2738">
        <w:rPr>
          <w:rFonts w:ascii="Calibri" w:eastAsia="Calibri" w:hAnsi="Calibri" w:cs="Calibri"/>
          <w:sz w:val="26"/>
          <w:szCs w:val="26"/>
        </w:rPr>
        <w:t>.</w:t>
      </w:r>
      <w:r w:rsidR="000A5290">
        <w:rPr>
          <w:rFonts w:ascii="Calibri" w:eastAsia="Calibri" w:hAnsi="Calibri" w:cs="Calibri"/>
          <w:sz w:val="26"/>
          <w:szCs w:val="26"/>
        </w:rPr>
        <w:t xml:space="preserve"> </w:t>
      </w:r>
      <w:r w:rsidR="007D2738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7D2738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7D2738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r w:rsidR="002D435E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7D2738" w:rsidRPr="007D2738">
        <w:rPr>
          <w:rFonts w:ascii="Calibri" w:eastAsia="Calibri" w:hAnsi="Calibri" w:cs="Calibri"/>
          <w:b/>
          <w:bCs/>
          <w:sz w:val="26"/>
          <w:szCs w:val="26"/>
        </w:rPr>
        <w:t xml:space="preserve">rojeto de 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7D2738" w:rsidRPr="007D2738">
        <w:rPr>
          <w:rFonts w:ascii="Calibri" w:eastAsia="Calibri" w:hAnsi="Calibri" w:cs="Calibri"/>
          <w:b/>
          <w:bCs/>
          <w:sz w:val="26"/>
          <w:szCs w:val="26"/>
        </w:rPr>
        <w:t xml:space="preserve">ei 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>S</w:t>
      </w:r>
      <w:r w:rsidR="007D2738" w:rsidRPr="007D2738">
        <w:rPr>
          <w:rFonts w:ascii="Calibri" w:eastAsia="Calibri" w:hAnsi="Calibri" w:cs="Calibri"/>
          <w:b/>
          <w:bCs/>
          <w:sz w:val="26"/>
          <w:szCs w:val="26"/>
        </w:rPr>
        <w:t xml:space="preserve">ubstitutivo nº 1 </w:t>
      </w:r>
      <w:r w:rsidR="007D2738" w:rsidRPr="007D2738">
        <w:rPr>
          <w:rFonts w:ascii="Calibri" w:eastAsia="Calibri" w:hAnsi="Calibri" w:cs="Calibri"/>
          <w:b/>
          <w:bCs/>
          <w:sz w:val="26"/>
          <w:szCs w:val="26"/>
        </w:rPr>
        <w:lastRenderedPageBreak/>
        <w:t>de 2026</w:t>
      </w:r>
      <w:r w:rsidR="007D2738">
        <w:rPr>
          <w:rFonts w:ascii="Calibri" w:eastAsia="Calibri" w:hAnsi="Calibri" w:cs="Calibri"/>
          <w:b/>
          <w:bCs/>
          <w:sz w:val="26"/>
          <w:szCs w:val="26"/>
        </w:rPr>
        <w:t xml:space="preserve">: </w:t>
      </w:r>
      <w:r w:rsidR="007D2738" w:rsidRPr="007D2738">
        <w:rPr>
          <w:rFonts w:ascii="Calibri" w:eastAsia="Calibri" w:hAnsi="Calibri" w:cs="Calibri"/>
          <w:sz w:val="26"/>
          <w:szCs w:val="26"/>
        </w:rPr>
        <w:t xml:space="preserve">PROJETO DE LEI SUBSTITUTIVO, AO PROJETO DE LEI ORDINÁRIA DO EXECUTIVO Nº 05, DE 20 DE FEVEREIRO DE 2026 </w:t>
      </w:r>
      <w:r w:rsidR="007D2738">
        <w:rPr>
          <w:rFonts w:ascii="Calibri" w:eastAsia="Calibri" w:hAnsi="Calibri" w:cs="Calibri"/>
          <w:sz w:val="26"/>
          <w:szCs w:val="26"/>
        </w:rPr>
        <w:t>que d</w:t>
      </w:r>
      <w:r w:rsidR="007D2738" w:rsidRPr="007D2738">
        <w:rPr>
          <w:rFonts w:ascii="Calibri" w:eastAsia="Calibri" w:hAnsi="Calibri" w:cs="Calibri"/>
          <w:sz w:val="26"/>
          <w:szCs w:val="26"/>
        </w:rPr>
        <w:t>ispõe sobre a Política Municipal dos Direitos da Pessoa com Deficiência, cria o Conselho Municipal dos Direitos da Pessoa com Deficiência e o Fundo Municipal dos Direitos da Pessoa com Deficiência, e dá outras providências</w:t>
      </w:r>
      <w:r w:rsidR="002D435E">
        <w:rPr>
          <w:rFonts w:ascii="Calibri" w:eastAsia="Calibri" w:hAnsi="Calibri" w:cs="Calibri"/>
          <w:sz w:val="26"/>
          <w:szCs w:val="26"/>
        </w:rPr>
        <w:t xml:space="preserve">. </w:t>
      </w:r>
      <w:r w:rsidR="00F941F2" w:rsidRPr="005F5022">
        <w:rPr>
          <w:rFonts w:ascii="Calibri" w:eastAsia="Calibri" w:hAnsi="Calibri" w:cs="Calibri"/>
          <w:sz w:val="26"/>
          <w:szCs w:val="26"/>
        </w:rPr>
        <w:t>Após a leitura do relatório da comissão, a Sra. Presidente</w:t>
      </w:r>
      <w:r w:rsidR="00F941F2">
        <w:rPr>
          <w:rFonts w:ascii="Calibri" w:eastAsia="Calibri" w:hAnsi="Calibri" w:cs="Calibri"/>
          <w:sz w:val="26"/>
          <w:szCs w:val="26"/>
        </w:rPr>
        <w:t xml:space="preserve"> Vanessa da Usina</w:t>
      </w:r>
      <w:r w:rsidR="00F941F2" w:rsidRPr="005F5022">
        <w:rPr>
          <w:rFonts w:ascii="Calibri" w:eastAsia="Calibri" w:hAnsi="Calibri" w:cs="Calibri"/>
          <w:sz w:val="26"/>
          <w:szCs w:val="26"/>
        </w:rPr>
        <w:t xml:space="preserve"> submeteu a matéria à deliberação e votação dos presentes. Então os membros da comissão aprovaram, por unanimidade, o projeto em discussão.</w:t>
      </w:r>
      <w:bookmarkEnd w:id="4"/>
      <w:r w:rsidR="00942CFA"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  <w:r w:rsidR="005F5022" w:rsidRPr="005F5022">
        <w:rPr>
          <w:rFonts w:ascii="Calibri" w:eastAsia="Calibri" w:hAnsi="Calibri" w:cs="Calibri"/>
          <w:sz w:val="26"/>
          <w:szCs w:val="26"/>
        </w:rPr>
        <w:t xml:space="preserve">Em sequência, a Sra. Presidente declarou encerrada a presente reunião as </w:t>
      </w:r>
      <w:r w:rsidR="00942CFA" w:rsidRPr="00942CFA">
        <w:rPr>
          <w:rFonts w:ascii="Calibri" w:eastAsia="Calibri" w:hAnsi="Calibri" w:cs="Calibri"/>
          <w:sz w:val="26"/>
          <w:szCs w:val="26"/>
        </w:rPr>
        <w:t>10:40</w:t>
      </w:r>
      <w:r w:rsidR="005F5022" w:rsidRPr="00942CFA">
        <w:rPr>
          <w:rFonts w:ascii="Calibri" w:eastAsia="Calibri" w:hAnsi="Calibri" w:cs="Calibri"/>
          <w:sz w:val="26"/>
          <w:szCs w:val="26"/>
        </w:rPr>
        <w:t xml:space="preserve"> </w:t>
      </w:r>
      <w:r w:rsidR="005F5022" w:rsidRPr="005F5022">
        <w:rPr>
          <w:rFonts w:ascii="Calibri" w:eastAsia="Calibri" w:hAnsi="Calibri" w:cs="Calibri"/>
          <w:sz w:val="26"/>
          <w:szCs w:val="26"/>
        </w:rPr>
        <w:t>horas e, não havendo mais nada a tratar, agradeceu a presença de todos e convocou as comissões para a próxima reunião, a ser realizada no d</w:t>
      </w:r>
      <w:r w:rsidR="005F5022" w:rsidRPr="000234BA">
        <w:rPr>
          <w:rFonts w:ascii="Calibri" w:eastAsia="Calibri" w:hAnsi="Calibri" w:cs="Calibri"/>
          <w:sz w:val="26"/>
          <w:szCs w:val="26"/>
        </w:rPr>
        <w:t>ia</w:t>
      </w:r>
      <w:r w:rsidR="005F5022" w:rsidRPr="00171FE2">
        <w:rPr>
          <w:rFonts w:ascii="Calibri" w:eastAsia="Calibri" w:hAnsi="Calibri" w:cs="Calibri"/>
          <w:color w:val="EE0000"/>
          <w:sz w:val="26"/>
          <w:szCs w:val="26"/>
        </w:rPr>
        <w:t xml:space="preserve"> </w:t>
      </w:r>
      <w:r w:rsidR="003F15DD">
        <w:rPr>
          <w:rFonts w:ascii="Calibri" w:eastAsia="Calibri" w:hAnsi="Calibri" w:cs="Calibri"/>
          <w:sz w:val="26"/>
          <w:szCs w:val="26"/>
        </w:rPr>
        <w:t>16</w:t>
      </w:r>
      <w:r w:rsidR="005F5022" w:rsidRPr="0098506B">
        <w:rPr>
          <w:rFonts w:ascii="Calibri" w:eastAsia="Calibri" w:hAnsi="Calibri" w:cs="Calibri"/>
          <w:sz w:val="26"/>
          <w:szCs w:val="26"/>
        </w:rPr>
        <w:t xml:space="preserve"> </w:t>
      </w:r>
      <w:r w:rsidR="005F5022" w:rsidRPr="005F5022">
        <w:rPr>
          <w:rFonts w:ascii="Calibri" w:eastAsia="Calibri" w:hAnsi="Calibri" w:cs="Calibri"/>
          <w:sz w:val="26"/>
          <w:szCs w:val="26"/>
        </w:rPr>
        <w:t xml:space="preserve">do mês de </w:t>
      </w:r>
      <w:r w:rsidR="0098506B">
        <w:rPr>
          <w:rFonts w:ascii="Calibri" w:eastAsia="Calibri" w:hAnsi="Calibri" w:cs="Calibri"/>
          <w:sz w:val="26"/>
          <w:szCs w:val="26"/>
        </w:rPr>
        <w:t>abril</w:t>
      </w:r>
      <w:r w:rsidR="005F5022" w:rsidRPr="005F5022">
        <w:rPr>
          <w:rFonts w:ascii="Calibri" w:eastAsia="Calibri" w:hAnsi="Calibri" w:cs="Calibri"/>
          <w:sz w:val="26"/>
          <w:szCs w:val="26"/>
        </w:rPr>
        <w:t>. Para constar lavra-se a presente ata, e, que, após lida e aprovada, vai devidamente assinada.</w:t>
      </w:r>
    </w:p>
    <w:p w14:paraId="72A47727" w14:textId="77777777" w:rsidR="008B1178" w:rsidRDefault="008B1178" w:rsidP="00394A2A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3A3F63D0" w14:textId="77777777" w:rsidR="00F053DF" w:rsidRDefault="00F053DF" w:rsidP="00394A2A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31AF78F1" w14:textId="77777777" w:rsidR="00900337" w:rsidRDefault="00900337" w:rsidP="00394A2A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1CB101CF" w14:textId="77777777" w:rsidR="00316953" w:rsidRDefault="00316953" w:rsidP="00394A2A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2A7C1AA4" w14:textId="77777777" w:rsidR="008B1178" w:rsidRDefault="008B1178" w:rsidP="00394A2A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37CA122B" w14:textId="77777777" w:rsidR="00AF4943" w:rsidRDefault="00AF4943" w:rsidP="00394A2A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6EAA4C37" w14:textId="77777777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b/>
          <w:sz w:val="26"/>
          <w:szCs w:val="26"/>
        </w:rPr>
      </w:pPr>
      <w:r w:rsidRPr="002B38C4">
        <w:rPr>
          <w:rFonts w:ascii="Calibri" w:eastAsia="Calibri" w:hAnsi="Calibri" w:cs="Calibri"/>
          <w:b/>
          <w:sz w:val="26"/>
          <w:szCs w:val="26"/>
        </w:rPr>
        <w:t xml:space="preserve">Vanessa Aparecida Mendes                                                               Dalmo Machado Borges </w:t>
      </w:r>
    </w:p>
    <w:p w14:paraId="163ABB3E" w14:textId="77777777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b/>
          <w:sz w:val="26"/>
          <w:szCs w:val="26"/>
        </w:rPr>
      </w:pPr>
      <w:r w:rsidRPr="002B38C4">
        <w:rPr>
          <w:rFonts w:ascii="Calibri" w:eastAsia="Calibri" w:hAnsi="Calibri" w:cs="Calibri"/>
          <w:sz w:val="26"/>
          <w:szCs w:val="26"/>
        </w:rPr>
        <w:t xml:space="preserve">            Presidente                                                                                                Membro</w:t>
      </w:r>
    </w:p>
    <w:p w14:paraId="662DE44E" w14:textId="77777777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099C79AD" w14:textId="77777777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52F4A68E" w14:textId="77777777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0EA68515" w14:textId="77777777" w:rsid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6F0331FF" w14:textId="77777777" w:rsidR="00316953" w:rsidRPr="002B38C4" w:rsidRDefault="00316953" w:rsidP="002B38C4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254C34E5" w14:textId="77777777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b/>
          <w:sz w:val="26"/>
          <w:szCs w:val="26"/>
        </w:rPr>
      </w:pPr>
      <w:r w:rsidRPr="002B38C4">
        <w:rPr>
          <w:rFonts w:ascii="Calibri" w:eastAsia="Calibri" w:hAnsi="Calibri" w:cs="Calibri"/>
          <w:b/>
          <w:sz w:val="26"/>
          <w:szCs w:val="26"/>
        </w:rPr>
        <w:t xml:space="preserve">                                                </w:t>
      </w:r>
    </w:p>
    <w:p w14:paraId="77960CDB" w14:textId="77777777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b/>
          <w:sz w:val="26"/>
          <w:szCs w:val="26"/>
        </w:rPr>
      </w:pPr>
      <w:r w:rsidRPr="002B38C4">
        <w:rPr>
          <w:rFonts w:ascii="Calibri" w:eastAsia="Calibri" w:hAnsi="Calibri" w:cs="Calibri"/>
          <w:b/>
          <w:sz w:val="26"/>
          <w:szCs w:val="26"/>
        </w:rPr>
        <w:t xml:space="preserve">                                                                   Nério Batista da Silva</w:t>
      </w:r>
    </w:p>
    <w:p w14:paraId="52781B54" w14:textId="52CD0F25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  <w:r w:rsidRPr="002B38C4">
        <w:rPr>
          <w:rFonts w:ascii="Calibri" w:eastAsia="Calibri" w:hAnsi="Calibri" w:cs="Calibri"/>
          <w:sz w:val="26"/>
          <w:szCs w:val="26"/>
        </w:rPr>
        <w:t xml:space="preserve">                                                                         </w:t>
      </w:r>
      <w:r w:rsidR="0046152A">
        <w:rPr>
          <w:rFonts w:ascii="Calibri" w:eastAsia="Calibri" w:hAnsi="Calibri" w:cs="Calibri"/>
          <w:sz w:val="26"/>
          <w:szCs w:val="26"/>
        </w:rPr>
        <w:t xml:space="preserve">  </w:t>
      </w:r>
      <w:r w:rsidRPr="002B38C4">
        <w:rPr>
          <w:rFonts w:ascii="Calibri" w:eastAsia="Calibri" w:hAnsi="Calibri" w:cs="Calibri"/>
          <w:sz w:val="26"/>
          <w:szCs w:val="26"/>
        </w:rPr>
        <w:t xml:space="preserve">  Membro</w:t>
      </w:r>
    </w:p>
    <w:p w14:paraId="64BD4366" w14:textId="77777777" w:rsidR="002B38C4" w:rsidRPr="002B38C4" w:rsidRDefault="002B38C4" w:rsidP="002B38C4">
      <w:pPr>
        <w:spacing w:after="0" w:line="240" w:lineRule="auto"/>
        <w:jc w:val="both"/>
        <w:rPr>
          <w:rFonts w:ascii="Calibri" w:eastAsia="Calibri" w:hAnsi="Calibri" w:cs="Calibri"/>
          <w:b/>
          <w:sz w:val="26"/>
          <w:szCs w:val="26"/>
        </w:rPr>
      </w:pPr>
    </w:p>
    <w:p w14:paraId="50506BB6" w14:textId="77777777" w:rsidR="008B1178" w:rsidRDefault="008B1178" w:rsidP="00394A2A">
      <w:pPr>
        <w:spacing w:after="0"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sectPr w:rsidR="008B1178">
      <w:headerReference w:type="default" r:id="rId7"/>
      <w:pgSz w:w="11906" w:h="16838"/>
      <w:pgMar w:top="720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09531" w14:textId="77777777" w:rsidR="00EE600B" w:rsidRDefault="00EE600B">
      <w:pPr>
        <w:spacing w:after="0" w:line="240" w:lineRule="auto"/>
      </w:pPr>
      <w:r>
        <w:separator/>
      </w:r>
    </w:p>
  </w:endnote>
  <w:endnote w:type="continuationSeparator" w:id="0">
    <w:p w14:paraId="356A1FAD" w14:textId="77777777" w:rsidR="00EE600B" w:rsidRDefault="00EE6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1749E2-802E-47EA-9B45-40D68D118C66}"/>
    <w:embedItalic r:id="rId2" w:fontKey="{E04759B9-D336-4221-8B75-672388D65276}"/>
  </w:font>
  <w:font w:name="Play">
    <w:altName w:val="Calibri"/>
    <w:charset w:val="00"/>
    <w:family w:val="auto"/>
    <w:pitch w:val="default"/>
    <w:embedRegular r:id="rId3" w:fontKey="{8CF4EAAE-78C8-4467-9E95-01201A75B4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2AE4465-AEED-4895-90C8-392F50F90D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915D2F-2260-4768-B650-3AD5F77D9D58}"/>
    <w:embedBold r:id="rId6" w:fontKey="{EB12BE75-5285-4B43-8900-A96B080ADB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6C000AF1-5B03-4397-8DBE-DC4805559E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EBC50" w14:textId="77777777" w:rsidR="00EE600B" w:rsidRDefault="00EE600B">
      <w:pPr>
        <w:spacing w:after="0" w:line="240" w:lineRule="auto"/>
      </w:pPr>
      <w:r>
        <w:separator/>
      </w:r>
    </w:p>
  </w:footnote>
  <w:footnote w:type="continuationSeparator" w:id="0">
    <w:p w14:paraId="2B381338" w14:textId="77777777" w:rsidR="00EE600B" w:rsidRDefault="00EE6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127D3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mbria" w:eastAsia="Cambria" w:hAnsi="Cambria" w:cs="Cambria"/>
        <w:b/>
        <w:bCs/>
        <w:noProof/>
        <w:color w:val="000000"/>
        <w:sz w:val="28"/>
        <w:szCs w:val="28"/>
      </w:rPr>
      <w:drawing>
        <wp:inline distT="0" distB="0" distL="0" distR="0" wp14:anchorId="488BF10B" wp14:editId="3BAB1155">
          <wp:extent cx="1095375" cy="82867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537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E18511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 xml:space="preserve">CÂMARA MUNICIPAL DE QUIRINÓPOLIS/GO </w:t>
    </w:r>
  </w:p>
  <w:p w14:paraId="73BADEF3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bookmarkStart w:id="5" w:name="_heading=h.7w86gq8onzmu" w:colFirst="0" w:colLast="0"/>
    <w:bookmarkEnd w:id="5"/>
    <w:r>
      <w:rPr>
        <w:rFonts w:ascii="Calibri" w:eastAsia="Calibri" w:hAnsi="Calibri" w:cs="Calibri"/>
        <w:b/>
        <w:bCs/>
        <w:color w:val="000000"/>
      </w:rPr>
      <w:t>COMISSÃO DE CONSTITUIÇÃO, JUSTIÇA E REDAÇÃO</w:t>
    </w:r>
  </w:p>
  <w:p w14:paraId="63080131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>ATA REUNIÃO DAS COMISSÕES N° 0</w:t>
    </w:r>
    <w:r>
      <w:rPr>
        <w:rFonts w:ascii="Calibri" w:eastAsia="Calibri" w:hAnsi="Calibri" w:cs="Calibri"/>
        <w:b/>
        <w:bCs/>
      </w:rPr>
      <w:t>02</w:t>
    </w:r>
    <w:r>
      <w:rPr>
        <w:rFonts w:ascii="Calibri" w:eastAsia="Calibri" w:hAnsi="Calibri" w:cs="Calibri"/>
        <w:b/>
        <w:bCs/>
        <w:color w:val="000000"/>
      </w:rPr>
      <w:t>/202</w:t>
    </w:r>
    <w:r>
      <w:rPr>
        <w:rFonts w:ascii="Calibri" w:eastAsia="Calibri" w:hAnsi="Calibri" w:cs="Calibri"/>
        <w:b/>
        <w:bCs/>
      </w:rPr>
      <w:t>6</w:t>
    </w:r>
  </w:p>
  <w:p w14:paraId="4522AAD0" w14:textId="77777777" w:rsidR="008B1178" w:rsidRDefault="008B11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78"/>
    <w:rsid w:val="00011D00"/>
    <w:rsid w:val="000234BA"/>
    <w:rsid w:val="000238E1"/>
    <w:rsid w:val="00033189"/>
    <w:rsid w:val="00040B98"/>
    <w:rsid w:val="000522C7"/>
    <w:rsid w:val="00057DA7"/>
    <w:rsid w:val="00087164"/>
    <w:rsid w:val="000919DD"/>
    <w:rsid w:val="00096F48"/>
    <w:rsid w:val="00096F75"/>
    <w:rsid w:val="000A5290"/>
    <w:rsid w:val="000B09EB"/>
    <w:rsid w:val="000D59D4"/>
    <w:rsid w:val="00114A6F"/>
    <w:rsid w:val="00116486"/>
    <w:rsid w:val="00124193"/>
    <w:rsid w:val="0015401C"/>
    <w:rsid w:val="00171FE2"/>
    <w:rsid w:val="00185140"/>
    <w:rsid w:val="001D2FCE"/>
    <w:rsid w:val="0020760F"/>
    <w:rsid w:val="002456A2"/>
    <w:rsid w:val="002B38C4"/>
    <w:rsid w:val="002D435E"/>
    <w:rsid w:val="003046C4"/>
    <w:rsid w:val="00316953"/>
    <w:rsid w:val="00321CF8"/>
    <w:rsid w:val="003740EB"/>
    <w:rsid w:val="00394A2A"/>
    <w:rsid w:val="003A4E13"/>
    <w:rsid w:val="003F15DD"/>
    <w:rsid w:val="003F6A97"/>
    <w:rsid w:val="00450D9E"/>
    <w:rsid w:val="0046152A"/>
    <w:rsid w:val="00473E27"/>
    <w:rsid w:val="00495E7F"/>
    <w:rsid w:val="004C6DF4"/>
    <w:rsid w:val="004F4843"/>
    <w:rsid w:val="004F48A5"/>
    <w:rsid w:val="00505101"/>
    <w:rsid w:val="00514057"/>
    <w:rsid w:val="00587BD9"/>
    <w:rsid w:val="005955D5"/>
    <w:rsid w:val="005C1520"/>
    <w:rsid w:val="005F3680"/>
    <w:rsid w:val="005F5022"/>
    <w:rsid w:val="006172F0"/>
    <w:rsid w:val="00645690"/>
    <w:rsid w:val="0065377B"/>
    <w:rsid w:val="00681830"/>
    <w:rsid w:val="0068732D"/>
    <w:rsid w:val="006C2418"/>
    <w:rsid w:val="00701F22"/>
    <w:rsid w:val="00710BF9"/>
    <w:rsid w:val="007210EB"/>
    <w:rsid w:val="00747247"/>
    <w:rsid w:val="00747599"/>
    <w:rsid w:val="00775795"/>
    <w:rsid w:val="007B2220"/>
    <w:rsid w:val="007D2738"/>
    <w:rsid w:val="008211B0"/>
    <w:rsid w:val="008241E9"/>
    <w:rsid w:val="008307D5"/>
    <w:rsid w:val="00870135"/>
    <w:rsid w:val="008A10B8"/>
    <w:rsid w:val="008B1178"/>
    <w:rsid w:val="00900337"/>
    <w:rsid w:val="00923E06"/>
    <w:rsid w:val="00942CFA"/>
    <w:rsid w:val="00963231"/>
    <w:rsid w:val="0098506B"/>
    <w:rsid w:val="00A16BE1"/>
    <w:rsid w:val="00A77554"/>
    <w:rsid w:val="00A80827"/>
    <w:rsid w:val="00AA5DB9"/>
    <w:rsid w:val="00AB71CE"/>
    <w:rsid w:val="00AC6E65"/>
    <w:rsid w:val="00AE52EC"/>
    <w:rsid w:val="00AF4943"/>
    <w:rsid w:val="00B3215A"/>
    <w:rsid w:val="00B81A7D"/>
    <w:rsid w:val="00BA7C29"/>
    <w:rsid w:val="00BE6330"/>
    <w:rsid w:val="00BE6837"/>
    <w:rsid w:val="00BF6360"/>
    <w:rsid w:val="00C10957"/>
    <w:rsid w:val="00C20501"/>
    <w:rsid w:val="00C25264"/>
    <w:rsid w:val="00C57B18"/>
    <w:rsid w:val="00C6115F"/>
    <w:rsid w:val="00C67A76"/>
    <w:rsid w:val="00C90D85"/>
    <w:rsid w:val="00CB5C52"/>
    <w:rsid w:val="00CD050B"/>
    <w:rsid w:val="00D2247D"/>
    <w:rsid w:val="00D51EE4"/>
    <w:rsid w:val="00D83EF2"/>
    <w:rsid w:val="00DC2B92"/>
    <w:rsid w:val="00E1302E"/>
    <w:rsid w:val="00E42480"/>
    <w:rsid w:val="00E43792"/>
    <w:rsid w:val="00E84B84"/>
    <w:rsid w:val="00EA15EB"/>
    <w:rsid w:val="00EE600B"/>
    <w:rsid w:val="00F053DF"/>
    <w:rsid w:val="00F1666B"/>
    <w:rsid w:val="00F35CC4"/>
    <w:rsid w:val="00F35E6B"/>
    <w:rsid w:val="00F3630D"/>
    <w:rsid w:val="00F428E0"/>
    <w:rsid w:val="00F67133"/>
    <w:rsid w:val="00F86197"/>
    <w:rsid w:val="00F931EA"/>
    <w:rsid w:val="00F941F2"/>
    <w:rsid w:val="00FA1763"/>
    <w:rsid w:val="00FC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67057"/>
  <w15:docId w15:val="{FAD4458E-4EA7-498C-8FEF-99DA20A6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121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121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121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412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412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412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4121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4121D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4121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121D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121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121D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12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412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12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121D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121D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121D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12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121D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121D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21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21D6"/>
  </w:style>
  <w:style w:type="paragraph" w:styleId="Rodap">
    <w:name w:val="footer"/>
    <w:basedOn w:val="Normal"/>
    <w:link w:val="RodapChar"/>
    <w:uiPriority w:val="99"/>
    <w:unhideWhenUsed/>
    <w:rsid w:val="004121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21D6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+j8erK7KzIUGkbCn+FZUQnmDA==">CgMxLjAyDmguY3preWMwdXRidTIyMg5oLjd3ODZncThvbnptdTgAciExaW1QYWppaHllQTF6dFJuQ3I4RnFPVzRqZjBYN2htZWg=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3</Pages>
  <Words>1172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Camara 01</cp:lastModifiedBy>
  <cp:revision>122</cp:revision>
  <dcterms:created xsi:type="dcterms:W3CDTF">2026-03-05T13:55:00Z</dcterms:created>
  <dcterms:modified xsi:type="dcterms:W3CDTF">2026-03-20T13:51:00Z</dcterms:modified>
</cp:coreProperties>
</file>